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11E79">
      <w:pPr>
        <w:rPr>
          <w:bCs/>
          <w:color w:val="auto"/>
          <w:sz w:val="28"/>
        </w:rPr>
      </w:pPr>
      <w:bookmarkStart w:id="0" w:name="_GoBack"/>
      <w:r>
        <w:rPr>
          <w:rFonts w:hint="eastAsia"/>
          <w:bCs/>
          <w:color w:val="auto"/>
          <w:sz w:val="28"/>
        </w:rPr>
        <w:t>附件</w:t>
      </w:r>
      <w:r>
        <w:rPr>
          <w:bCs/>
          <w:color w:val="auto"/>
          <w:sz w:val="28"/>
        </w:rPr>
        <w:t>4</w:t>
      </w:r>
    </w:p>
    <w:bookmarkEnd w:id="0"/>
    <w:p w14:paraId="5E4F3379">
      <w:pPr>
        <w:spacing w:line="440" w:lineRule="exact"/>
        <w:rPr>
          <w:rFonts w:ascii="黑体" w:hAnsi="黑体" w:eastAsia="黑体" w:cs="黑体"/>
          <w:sz w:val="32"/>
          <w:szCs w:val="32"/>
        </w:rPr>
      </w:pPr>
    </w:p>
    <w:p w14:paraId="18E99B45">
      <w:pPr>
        <w:spacing w:line="440" w:lineRule="exact"/>
        <w:rPr>
          <w:rFonts w:ascii="黑体" w:hAnsi="黑体" w:eastAsia="黑体" w:cs="黑体"/>
          <w:sz w:val="32"/>
          <w:szCs w:val="32"/>
        </w:rPr>
      </w:pPr>
    </w:p>
    <w:p w14:paraId="1BA09302">
      <w:pPr>
        <w:spacing w:afterLines="50"/>
        <w:jc w:val="center"/>
        <w:rPr>
          <w:rFonts w:asci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蚌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埠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学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院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省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级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人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才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项</w:t>
      </w:r>
      <w:r>
        <w:rPr>
          <w:rFonts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52"/>
          <w:szCs w:val="52"/>
        </w:rPr>
        <w:t>目</w:t>
      </w:r>
    </w:p>
    <w:p w14:paraId="56C171BC">
      <w:pPr>
        <w:jc w:val="center"/>
        <w:rPr>
          <w:rFonts w:ascii="黑体" w:eastAsia="黑体"/>
          <w:bCs/>
          <w:sz w:val="72"/>
          <w:szCs w:val="72"/>
        </w:rPr>
      </w:pPr>
      <w:r>
        <w:rPr>
          <w:rFonts w:hint="eastAsia" w:ascii="黑体" w:eastAsia="黑体"/>
          <w:bCs/>
          <w:sz w:val="72"/>
          <w:szCs w:val="72"/>
        </w:rPr>
        <w:t>中期检查进度表</w:t>
      </w:r>
    </w:p>
    <w:p w14:paraId="04A8A505">
      <w:pPr>
        <w:pStyle w:val="6"/>
        <w:spacing w:line="500" w:lineRule="exact"/>
        <w:ind w:left="0" w:firstLine="22" w:firstLineChars="7"/>
        <w:jc w:val="left"/>
        <w:rPr>
          <w:rFonts w:eastAsia="仿宋_GB2312"/>
          <w:sz w:val="32"/>
        </w:rPr>
      </w:pPr>
    </w:p>
    <w:p w14:paraId="15E018E3">
      <w:pPr>
        <w:pStyle w:val="6"/>
        <w:spacing w:line="500" w:lineRule="exact"/>
        <w:ind w:left="0" w:firstLine="22" w:firstLineChars="7"/>
        <w:jc w:val="left"/>
        <w:rPr>
          <w:rFonts w:eastAsia="仿宋_GB2312"/>
          <w:sz w:val="32"/>
        </w:rPr>
      </w:pPr>
    </w:p>
    <w:p w14:paraId="2C32F9BC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tbl>
      <w:tblPr>
        <w:tblStyle w:val="7"/>
        <w:tblW w:w="694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5041"/>
      </w:tblGrid>
      <w:tr w14:paraId="33DA6525">
        <w:trPr>
          <w:jc w:val="center"/>
        </w:trPr>
        <w:tc>
          <w:tcPr>
            <w:tcW w:w="1907" w:type="dxa"/>
          </w:tcPr>
          <w:p w14:paraId="493C9EA9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>所在单位：</w:t>
            </w:r>
          </w:p>
        </w:tc>
        <w:tc>
          <w:tcPr>
            <w:tcW w:w="5041" w:type="dxa"/>
          </w:tcPr>
          <w:p w14:paraId="793EE448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3CB34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05FE2CEF">
            <w:pPr>
              <w:ind w:right="-105" w:rightChars="-50"/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项目编号：</w:t>
            </w:r>
          </w:p>
        </w:tc>
        <w:tc>
          <w:tcPr>
            <w:tcW w:w="5041" w:type="dxa"/>
          </w:tcPr>
          <w:p w14:paraId="75D6C1BC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12BE9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77122387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项目名称：</w:t>
            </w:r>
          </w:p>
        </w:tc>
        <w:tc>
          <w:tcPr>
            <w:tcW w:w="5041" w:type="dxa"/>
          </w:tcPr>
          <w:p w14:paraId="3564CCC3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72117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07" w:type="dxa"/>
          </w:tcPr>
          <w:p w14:paraId="164611AF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立项时间：</w:t>
            </w:r>
          </w:p>
        </w:tc>
        <w:tc>
          <w:tcPr>
            <w:tcW w:w="5041" w:type="dxa"/>
          </w:tcPr>
          <w:p w14:paraId="03B0B932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01DA6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30D7A4D7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负责人：</w:t>
            </w:r>
          </w:p>
        </w:tc>
        <w:tc>
          <w:tcPr>
            <w:tcW w:w="5041" w:type="dxa"/>
          </w:tcPr>
          <w:p w14:paraId="69A6709E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14:paraId="13784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17A3D176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填表日期：</w:t>
            </w:r>
          </w:p>
        </w:tc>
        <w:tc>
          <w:tcPr>
            <w:tcW w:w="5041" w:type="dxa"/>
          </w:tcPr>
          <w:p w14:paraId="5FAC6B7A">
            <w:pPr>
              <w:rPr>
                <w:rFonts w:ascii="宋体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</w:tbl>
    <w:p w14:paraId="41BCDC1D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132B146D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23503B07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79F2936C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0CA4453E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678CD42C">
      <w:pPr>
        <w:pStyle w:val="6"/>
        <w:spacing w:line="500" w:lineRule="exact"/>
        <w:ind w:left="0" w:firstLine="0" w:firstLineChars="0"/>
        <w:jc w:val="center"/>
        <w:rPr>
          <w:rFonts w:eastAsia="楷体_GB2312"/>
          <w:sz w:val="30"/>
        </w:rPr>
      </w:pPr>
    </w:p>
    <w:p w14:paraId="6457FF05"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</w:rPr>
        <w:t>蚌埠学院人事处制</w:t>
      </w:r>
    </w:p>
    <w:p w14:paraId="6AD5387C">
      <w:pPr>
        <w:pStyle w:val="6"/>
        <w:spacing w:afterLines="60" w:line="500" w:lineRule="exact"/>
        <w:ind w:left="0" w:firstLine="0" w:firstLineChars="0"/>
        <w:rPr>
          <w:rFonts w:eastAsia="楷体_GB2312"/>
          <w:sz w:val="28"/>
        </w:rPr>
      </w:pPr>
    </w:p>
    <w:p w14:paraId="3EDD230F">
      <w:pPr>
        <w:pStyle w:val="6"/>
        <w:spacing w:afterLines="60" w:line="500" w:lineRule="exact"/>
        <w:ind w:left="0" w:firstLine="0" w:firstLineChars="0"/>
        <w:rPr>
          <w:rFonts w:eastAsia="楷体_GB2312"/>
          <w:sz w:val="28"/>
        </w:rPr>
      </w:pPr>
    </w:p>
    <w:p w14:paraId="00F183F6">
      <w:pPr>
        <w:jc w:val="center"/>
        <w:rPr>
          <w:rFonts w:ascii="黑体" w:hAnsi="黑体" w:eastAsia="黑体"/>
          <w:sz w:val="36"/>
          <w:szCs w:val="36"/>
        </w:rPr>
      </w:pPr>
    </w:p>
    <w:p w14:paraId="6B2FA930">
      <w:pPr>
        <w:jc w:val="center"/>
        <w:rPr>
          <w:rFonts w:ascii="黑体" w:hAnsi="黑体" w:eastAsia="黑体"/>
          <w:sz w:val="36"/>
          <w:szCs w:val="36"/>
        </w:rPr>
      </w:pPr>
    </w:p>
    <w:p w14:paraId="471BF987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ascii="黑体" w:hAnsi="宋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ascii="黑体" w:hAnsi="宋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ascii="黑体" w:hAnsi="宋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明</w:t>
      </w:r>
    </w:p>
    <w:p w14:paraId="294764D6">
      <w:pPr>
        <w:ind w:firstLine="555"/>
        <w:jc w:val="center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 xml:space="preserve"> </w:t>
      </w:r>
    </w:p>
    <w:p w14:paraId="46F6A60D">
      <w:pPr>
        <w:ind w:left="31680" w:hanging="420" w:hangingChars="15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</w:p>
    <w:p w14:paraId="42CE9F56">
      <w:pPr>
        <w:spacing w:line="700" w:lineRule="exact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hint="eastAsia" w:ascii="仿宋_GB2312" w:eastAsia="仿宋_GB2312"/>
          <w:sz w:val="32"/>
          <w:szCs w:val="32"/>
        </w:rPr>
        <w:t>本表由项目负责人填写，作为项目建设过程评价和成果验收的依据。</w:t>
      </w:r>
    </w:p>
    <w:p w14:paraId="6F9EEF3F">
      <w:pPr>
        <w:spacing w:line="700" w:lineRule="exact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“项目名称”包括高校中青年教师培养行动项目：学科（专业）带头人培育项目、优秀青年教师培育项目、青年骨干教师境内（外）访学研修资助项目；安徽省高校理工科赴企业挂职实践计划项目等，请据实填写。</w:t>
      </w:r>
    </w:p>
    <w:p w14:paraId="69CF5506">
      <w:pPr>
        <w:spacing w:line="700" w:lineRule="exact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表格各项内容应据实填写，表达要明确、严谨，字迹要清晰易辨。外来语要同时用原文和中文表达。第一次出现的缩写词，须注出全称。项目负责人对材料真实性负责。</w:t>
      </w:r>
    </w:p>
    <w:p w14:paraId="1AC2B4B7">
      <w:pPr>
        <w:spacing w:line="700" w:lineRule="exact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文档格式、小四号宋体录入。</w:t>
      </w:r>
    </w:p>
    <w:p w14:paraId="62C89728">
      <w:pPr>
        <w:rPr>
          <w:sz w:val="30"/>
          <w:szCs w:val="30"/>
        </w:rPr>
      </w:pPr>
    </w:p>
    <w:p w14:paraId="36B60FED">
      <w:pPr>
        <w:rPr>
          <w:sz w:val="30"/>
          <w:szCs w:val="30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7"/>
        <w:tblW w:w="9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001"/>
        <w:gridCol w:w="1080"/>
        <w:gridCol w:w="1260"/>
        <w:gridCol w:w="1260"/>
        <w:gridCol w:w="1260"/>
        <w:gridCol w:w="1528"/>
      </w:tblGrid>
      <w:tr w14:paraId="1486F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2" w:type="dxa"/>
            <w:vAlign w:val="center"/>
          </w:tcPr>
          <w:p w14:paraId="2D114A3A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项目名称</w:t>
            </w:r>
          </w:p>
        </w:tc>
        <w:tc>
          <w:tcPr>
            <w:tcW w:w="7389" w:type="dxa"/>
            <w:gridSpan w:val="6"/>
            <w:vAlign w:val="center"/>
          </w:tcPr>
          <w:p w14:paraId="66E553B1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14:paraId="124DD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2" w:type="dxa"/>
            <w:vAlign w:val="center"/>
          </w:tcPr>
          <w:p w14:paraId="52F4DBEA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项目研究周期</w:t>
            </w:r>
          </w:p>
        </w:tc>
        <w:tc>
          <w:tcPr>
            <w:tcW w:w="7389" w:type="dxa"/>
            <w:gridSpan w:val="6"/>
            <w:vAlign w:val="center"/>
          </w:tcPr>
          <w:p w14:paraId="60876BF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×年×月至×年×月</w:t>
            </w:r>
          </w:p>
        </w:tc>
      </w:tr>
      <w:tr w14:paraId="73A3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2" w:type="dxa"/>
            <w:vMerge w:val="restart"/>
            <w:vAlign w:val="center"/>
          </w:tcPr>
          <w:p w14:paraId="22249634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项目负责人</w:t>
            </w:r>
          </w:p>
          <w:p w14:paraId="2734E052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基本情况</w:t>
            </w:r>
          </w:p>
        </w:tc>
        <w:tc>
          <w:tcPr>
            <w:tcW w:w="1001" w:type="dxa"/>
            <w:vAlign w:val="center"/>
          </w:tcPr>
          <w:p w14:paraId="278661C2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 w14:paraId="74BB0FDE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F43A6A1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14:paraId="29F220E5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44EF3A0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24B2AB3C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C6CC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2" w:type="dxa"/>
            <w:vMerge w:val="continue"/>
            <w:vAlign w:val="center"/>
          </w:tcPr>
          <w:p w14:paraId="18457426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001" w:type="dxa"/>
            <w:vAlign w:val="center"/>
          </w:tcPr>
          <w:p w14:paraId="7FAE68FC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名族</w:t>
            </w:r>
          </w:p>
        </w:tc>
        <w:tc>
          <w:tcPr>
            <w:tcW w:w="1080" w:type="dxa"/>
            <w:vAlign w:val="center"/>
          </w:tcPr>
          <w:p w14:paraId="23F4F800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F9DFA0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00EB499E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0EC5D6A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528" w:type="dxa"/>
            <w:vAlign w:val="center"/>
          </w:tcPr>
          <w:p w14:paraId="46C99B9E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2B27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2" w:type="dxa"/>
            <w:vMerge w:val="continue"/>
            <w:vAlign w:val="center"/>
          </w:tcPr>
          <w:p w14:paraId="5139E2BB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001" w:type="dxa"/>
            <w:vAlign w:val="center"/>
          </w:tcPr>
          <w:p w14:paraId="02EEDCE2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080" w:type="dxa"/>
            <w:vAlign w:val="center"/>
          </w:tcPr>
          <w:p w14:paraId="0A0B8419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D35F09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 w14:paraId="0AAEE6FC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2ED6E3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从事专业</w:t>
            </w:r>
          </w:p>
        </w:tc>
        <w:tc>
          <w:tcPr>
            <w:tcW w:w="1528" w:type="dxa"/>
            <w:vAlign w:val="center"/>
          </w:tcPr>
          <w:p w14:paraId="589900D1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2F44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1" w:hRule="atLeast"/>
          <w:jc w:val="center"/>
        </w:trPr>
        <w:tc>
          <w:tcPr>
            <w:tcW w:w="1762" w:type="dxa"/>
            <w:vAlign w:val="center"/>
          </w:tcPr>
          <w:p w14:paraId="24D5E693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项目建设目标（对照项目任务书或申报书）</w:t>
            </w:r>
          </w:p>
        </w:tc>
        <w:tc>
          <w:tcPr>
            <w:tcW w:w="7389" w:type="dxa"/>
            <w:gridSpan w:val="6"/>
            <w:vAlign w:val="center"/>
          </w:tcPr>
          <w:p w14:paraId="0DB64B2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主要内容包括：项目的立项目标、预期成果等。</w:t>
            </w:r>
          </w:p>
          <w:p w14:paraId="7293784F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A8F171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D2A0B93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35EAA1B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381F5FF4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2901F47F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20C65658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8D800F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A3D52B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 w14:paraId="29892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762" w:type="dxa"/>
            <w:vAlign w:val="center"/>
          </w:tcPr>
          <w:p w14:paraId="478A438E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项目进展情况（对照项目任务书或申报书）</w:t>
            </w:r>
          </w:p>
        </w:tc>
        <w:tc>
          <w:tcPr>
            <w:tcW w:w="7389" w:type="dxa"/>
            <w:gridSpan w:val="6"/>
            <w:vAlign w:val="center"/>
          </w:tcPr>
          <w:p w14:paraId="3A5DB003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主要内容包括：项目的执行情况，采取的主要措施；项目建设过程中开展的主要活动；存在的问题、原因及对策等。</w:t>
            </w:r>
          </w:p>
          <w:p w14:paraId="5BFDDEA7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073E4E71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916E78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36275D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9810A8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2A3F242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1586BA3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390D951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 w14:paraId="54BD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  <w:jc w:val="center"/>
        </w:trPr>
        <w:tc>
          <w:tcPr>
            <w:tcW w:w="1762" w:type="dxa"/>
            <w:vAlign w:val="center"/>
          </w:tcPr>
          <w:p w14:paraId="7F54BACD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经费使用情况</w:t>
            </w:r>
          </w:p>
        </w:tc>
        <w:tc>
          <w:tcPr>
            <w:tcW w:w="7389" w:type="dxa"/>
            <w:gridSpan w:val="6"/>
            <w:vAlign w:val="center"/>
          </w:tcPr>
          <w:p w14:paraId="4968A741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包括立项总经费及其使用情况、节余经费等。</w:t>
            </w:r>
          </w:p>
          <w:p w14:paraId="62E6EB80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BF4CE4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46ACB1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E0D2FB9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62EFA5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B3A9E4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5A8F83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56F7CE1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98CA93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 w14:paraId="40A4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762" w:type="dxa"/>
            <w:vAlign w:val="center"/>
          </w:tcPr>
          <w:p w14:paraId="0BE82138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阶段性成果</w:t>
            </w:r>
          </w:p>
        </w:tc>
        <w:tc>
          <w:tcPr>
            <w:tcW w:w="7389" w:type="dxa"/>
            <w:gridSpan w:val="6"/>
            <w:vAlign w:val="center"/>
          </w:tcPr>
          <w:p w14:paraId="755D6CE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主要内容包括：成果发表（出版）期刊（出版社）名称、发表（出版）时间；专利授权情况等</w:t>
            </w:r>
            <w:r>
              <w:rPr>
                <w:rFonts w:hint="eastAsia" w:ascii="宋体" w:hAnsi="宋体" w:eastAsia="宋体"/>
                <w:color w:val="0000FF"/>
                <w:sz w:val="24"/>
              </w:rPr>
              <w:t>（详细列出）</w:t>
            </w:r>
            <w:r>
              <w:rPr>
                <w:rFonts w:hint="eastAsia" w:ascii="宋体" w:hAnsi="宋体" w:eastAsia="宋体"/>
                <w:sz w:val="24"/>
              </w:rPr>
              <w:t>。</w:t>
            </w:r>
          </w:p>
          <w:p w14:paraId="6C2B9FA3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09186C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7FEC43E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FBAD57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34044DF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A8F8F3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29D920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139320A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34ED6203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B5660A4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2091D059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08DF2E4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6E8AE31F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</w:t>
            </w:r>
          </w:p>
        </w:tc>
      </w:tr>
      <w:tr w14:paraId="32A9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1762" w:type="dxa"/>
            <w:vAlign w:val="center"/>
          </w:tcPr>
          <w:p w14:paraId="361EFB09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所在院（部）审核意见</w:t>
            </w:r>
          </w:p>
        </w:tc>
        <w:tc>
          <w:tcPr>
            <w:tcW w:w="7389" w:type="dxa"/>
            <w:gridSpan w:val="6"/>
            <w:vAlign w:val="center"/>
          </w:tcPr>
          <w:p w14:paraId="7B60386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662432E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CAD7BE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956AE3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09893E88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AE7B30C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46DB07E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2C928AE1">
            <w:pPr>
              <w:pStyle w:val="3"/>
              <w:spacing w:line="360" w:lineRule="exact"/>
              <w:ind w:firstLine="2880" w:firstLineChars="1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负责人（签字）：</w:t>
            </w:r>
          </w:p>
          <w:p w14:paraId="3CE3927F">
            <w:pPr>
              <w:pStyle w:val="3"/>
              <w:spacing w:line="360" w:lineRule="exact"/>
              <w:ind w:firstLine="2880" w:firstLineChars="1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盖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章：</w:t>
            </w:r>
          </w:p>
          <w:p w14:paraId="20F81EEC">
            <w:pPr>
              <w:snapToGrid w:val="0"/>
              <w:spacing w:line="360" w:lineRule="auto"/>
              <w:ind w:firstLine="3840" w:firstLineChars="16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0C03E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9" w:hRule="atLeast"/>
          <w:jc w:val="center"/>
        </w:trPr>
        <w:tc>
          <w:tcPr>
            <w:tcW w:w="1762" w:type="dxa"/>
            <w:vAlign w:val="center"/>
          </w:tcPr>
          <w:p w14:paraId="6DFF8B30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人事处</w:t>
            </w:r>
          </w:p>
          <w:p w14:paraId="4AAB8AA0">
            <w:pPr>
              <w:pStyle w:val="3"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审核意见</w:t>
            </w:r>
          </w:p>
        </w:tc>
        <w:tc>
          <w:tcPr>
            <w:tcW w:w="7389" w:type="dxa"/>
            <w:gridSpan w:val="6"/>
            <w:vAlign w:val="center"/>
          </w:tcPr>
          <w:p w14:paraId="6514F7F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7677DA66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4581E0E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1F07981B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07A8C685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39CC9872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08CAFFE4">
            <w:pPr>
              <w:pStyle w:val="3"/>
              <w:spacing w:line="36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  <w:p w14:paraId="5892DE06">
            <w:pPr>
              <w:snapToGrid w:val="0"/>
              <w:spacing w:line="360" w:lineRule="auto"/>
              <w:ind w:firstLine="3120" w:firstLineChars="13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章：</w:t>
            </w:r>
          </w:p>
          <w:p w14:paraId="65826FDB">
            <w:pPr>
              <w:snapToGrid w:val="0"/>
              <w:spacing w:line="360" w:lineRule="auto"/>
              <w:ind w:firstLine="3840" w:firstLineChars="16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 w14:paraId="20EDEFEE">
      <w:pPr>
        <w:ind w:firstLine="3570" w:firstLineChars="1700"/>
        <w:jc w:val="right"/>
      </w:pPr>
    </w:p>
    <w:sectPr>
      <w:footerReference r:id="rId6" w:type="firs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489C1">
    <w:pPr>
      <w:pStyle w:val="4"/>
      <w:framePr w:wrap="around" w:vAnchor="text" w:hAnchor="margin" w:xAlign="center" w:y="1"/>
      <w:jc w:val="center"/>
      <w:rPr>
        <w:rStyle w:val="9"/>
        <w:color w:val="000000"/>
      </w:rPr>
    </w:pPr>
    <w:r>
      <w:rPr>
        <w:color w:val="000000"/>
      </w:rPr>
      <w:t xml:space="preserve">-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-</w:t>
    </w:r>
  </w:p>
  <w:p w14:paraId="0D9A3592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ADA9B"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A0D223D">
                <w:pPr>
                  <w:pStyle w:val="4"/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</w:pPr>
                <w:r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begin"/>
                </w:r>
                <w:r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  <w:instrText xml:space="preserve">PAGE  </w:instrText>
                </w:r>
                <w:r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separate"/>
                </w:r>
                <w:r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  <w:t>- 4 -</w:t>
                </w:r>
                <w:r>
                  <w:rPr>
                    <w:rStyle w:val="9"/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D0D0F"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43E72C32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B65FC">
    <w:pPr>
      <w:pStyle w:val="4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0001005">
                <w:pPr>
                  <w:pStyle w:val="4"/>
                  <w:rPr>
                    <w:rFonts w:ascii="仿宋_GB2312" w:hAnsi="仿宋_GB2312" w:eastAsia="仿宋_GB2312" w:cs="仿宋_GB2312"/>
                    <w:sz w:val="30"/>
                    <w:szCs w:val="30"/>
                  </w:rPr>
                </w:pP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begin"/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t>- 3 -</w:t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D6B"/>
    <w:rsid w:val="0004040E"/>
    <w:rsid w:val="000F741B"/>
    <w:rsid w:val="00124EAE"/>
    <w:rsid w:val="00170833"/>
    <w:rsid w:val="00205780"/>
    <w:rsid w:val="00220A6E"/>
    <w:rsid w:val="00304848"/>
    <w:rsid w:val="004A4D76"/>
    <w:rsid w:val="00524B72"/>
    <w:rsid w:val="005547D0"/>
    <w:rsid w:val="00690EF3"/>
    <w:rsid w:val="006A375E"/>
    <w:rsid w:val="006B39A7"/>
    <w:rsid w:val="00803D6B"/>
    <w:rsid w:val="00834E8E"/>
    <w:rsid w:val="00863470"/>
    <w:rsid w:val="008B6E97"/>
    <w:rsid w:val="00925ED3"/>
    <w:rsid w:val="00966EE0"/>
    <w:rsid w:val="00983E23"/>
    <w:rsid w:val="00A43BA9"/>
    <w:rsid w:val="00A539B1"/>
    <w:rsid w:val="00A90011"/>
    <w:rsid w:val="00AE6D7B"/>
    <w:rsid w:val="00BD54A8"/>
    <w:rsid w:val="00C42CB8"/>
    <w:rsid w:val="00DF2B91"/>
    <w:rsid w:val="00DF4892"/>
    <w:rsid w:val="00E62E3B"/>
    <w:rsid w:val="176167EA"/>
    <w:rsid w:val="28E74571"/>
    <w:rsid w:val="5CD15C75"/>
    <w:rsid w:val="7A44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2"/>
    <w:uiPriority w:val="99"/>
    <w:pPr>
      <w:ind w:firstLine="640" w:firstLineChars="200"/>
    </w:pPr>
    <w:rPr>
      <w:rFonts w:eastAsia="仿宋_GB2312"/>
      <w:sz w:val="32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uiPriority w:val="99"/>
  </w:style>
  <w:style w:type="paragraph" w:styleId="6">
    <w:name w:val="List"/>
    <w:basedOn w:val="1"/>
    <w:uiPriority w:val="99"/>
    <w:pPr>
      <w:ind w:left="200" w:hanging="200" w:hangingChars="200"/>
    </w:pPr>
  </w:style>
  <w:style w:type="character" w:styleId="9">
    <w:name w:val="page number"/>
    <w:basedOn w:val="8"/>
    <w:uiPriority w:val="99"/>
    <w:rPr>
      <w:rFonts w:cs="Times New Roman"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1">
    <w:name w:val="Heading 1 Char"/>
    <w:basedOn w:val="8"/>
    <w:link w:val="2"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2">
    <w:name w:val="Body Text Indent Char"/>
    <w:basedOn w:val="8"/>
    <w:link w:val="3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3">
    <w:name w:val="Footer Char"/>
    <w:basedOn w:val="8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4">
    <w:name w:val="TOC Heading1"/>
    <w:basedOn w:val="2"/>
    <w:next w:val="1"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6091"/>
      <w:kern w:val="0"/>
      <w:sz w:val="28"/>
      <w:szCs w:val="28"/>
    </w:rPr>
  </w:style>
  <w:style w:type="paragraph" w:customStyle="1" w:styleId="15">
    <w:name w:val="_Style 19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559</Words>
  <Characters>566</Characters>
  <Lines>0</Lines>
  <Paragraphs>0</Paragraphs>
  <TotalTime>24</TotalTime>
  <ScaleCrop>false</ScaleCrop>
  <LinksUpToDate>false</LinksUpToDate>
  <CharactersWithSpaces>634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2025-08-26T07:31:00Z</dcterms:created>
  <dc:creator>联想2</dc:creator>
  <cp:lastModifiedBy>国巍</cp:lastModifiedBy>
  <dcterms:modified xsi:type="dcterms:W3CDTF">2026-01-08T00:43:02Z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eyJoZGlkIjoiYTRjOTI3NTNiODc2ZGZiOTc0NTZmODFjMTU2M2FhNmIiLCJ1c2VySWQiOiIyMTQ4MTE1OTEifQ==</vt:lpwstr>
  </property>
  <property fmtid="{D5CDD505-2E9C-101B-9397-08002B2CF9AE}" pid="4" name="ICV">
    <vt:lpwstr>D71A743658F64B0AB5021080A80429F4_12</vt:lpwstr>
  </property>
</Properties>
</file>